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37BC8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C773F5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C773F5" w:rsidRPr="00C773F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Перевод жилого </w:t>
      </w:r>
    </w:p>
    <w:p w:rsidR="00C773F5" w:rsidRDefault="00C773F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73F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помещения в нежилое помещение </w:t>
      </w:r>
    </w:p>
    <w:p w:rsidR="00391A35" w:rsidRPr="00F661B5" w:rsidRDefault="00C773F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73F5">
        <w:rPr>
          <w:rFonts w:ascii="Times New Roman" w:eastAsia="Times New Roman" w:hAnsi="Times New Roman" w:cs="Times New Roman"/>
          <w:color w:val="auto"/>
          <w:sz w:val="28"/>
          <w:szCs w:val="28"/>
        </w:rPr>
        <w:t>и нежилого помещения в жилое помещение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2B2964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2B2964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ИДЕН</w:t>
      </w:r>
      <w:r w:rsidR="00871D7B"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категорий (признаков) заявителей</w:t>
      </w: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8411E1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№</w:t>
            </w:r>
          </w:p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proofErr w:type="gramStart"/>
            <w:r w:rsidRPr="00935836">
              <w:rPr>
                <w:color w:val="000000"/>
                <w:sz w:val="28"/>
                <w:szCs w:val="26"/>
              </w:rPr>
              <w:t>п</w:t>
            </w:r>
            <w:proofErr w:type="gramEnd"/>
            <w:r w:rsidRPr="00935836">
              <w:rPr>
                <w:color w:val="000000"/>
                <w:sz w:val="28"/>
                <w:szCs w:val="26"/>
              </w:rPr>
              <w:t>/</w:t>
            </w:r>
            <w:r w:rsidRPr="00935836">
              <w:rPr>
                <w:sz w:val="28"/>
                <w:szCs w:val="26"/>
                <w:shd w:val="clear" w:color="auto" w:fill="FFFFFF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 xml:space="preserve">Перечень результатов предоставления </w:t>
            </w:r>
            <w:r w:rsidRPr="00935836">
              <w:rPr>
                <w:sz w:val="28"/>
                <w:szCs w:val="26"/>
              </w:rPr>
              <w:t>муниципальной</w:t>
            </w:r>
            <w:r w:rsidRPr="00935836">
              <w:rPr>
                <w:sz w:val="28"/>
                <w:szCs w:val="26"/>
                <w:shd w:val="clear" w:color="auto" w:fill="FFFFFF"/>
              </w:rPr>
              <w:t xml:space="preserve"> услуги</w:t>
            </w:r>
          </w:p>
        </w:tc>
      </w:tr>
      <w:tr w:rsidR="00935836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3</w:t>
            </w:r>
          </w:p>
        </w:tc>
      </w:tr>
      <w:tr w:rsidR="00C773F5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8E0D6C">
            <w:pPr>
              <w:pStyle w:val="ConsPlusNormal"/>
              <w:spacing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C773F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Физические и юридические лица, являющиеся </w:t>
            </w:r>
            <w:r w:rsidR="00935836" w:rsidRPr="00935836">
              <w:rPr>
                <w:rFonts w:ascii="Times New Roman" w:eastAsiaTheme="minorHAnsi" w:hAnsi="Times New Roman" w:cs="Times New Roman"/>
                <w:sz w:val="28"/>
                <w:szCs w:val="26"/>
                <w:lang w:eastAsia="en-US"/>
              </w:rPr>
              <w:t xml:space="preserve">собственником </w:t>
            </w:r>
            <w:r w:rsidRPr="00935836">
              <w:rPr>
                <w:rFonts w:ascii="Times New Roman" w:eastAsiaTheme="minorHAnsi" w:hAnsi="Times New Roman" w:cs="Times New Roman"/>
                <w:sz w:val="28"/>
                <w:szCs w:val="26"/>
                <w:lang w:eastAsia="en-US"/>
              </w:rPr>
              <w:t xml:space="preserve">жилого 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  <w:lang w:eastAsia="en-US"/>
              </w:rPr>
              <w:t>помещения</w:t>
            </w:r>
            <w:r w:rsidRPr="00935836">
              <w:rPr>
                <w:rFonts w:ascii="Times New Roman" w:eastAsiaTheme="minorHAnsi" w:hAnsi="Times New Roman" w:cs="Times New Roman"/>
                <w:sz w:val="28"/>
                <w:szCs w:val="26"/>
                <w:lang w:eastAsia="en-US"/>
              </w:rPr>
              <w:t xml:space="preserve"> 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  <w:lang w:eastAsia="en-US"/>
              </w:rPr>
              <w:t xml:space="preserve">при подаче заявления о переводе жилого </w:t>
            </w:r>
            <w:r w:rsidRPr="00935836">
              <w:rPr>
                <w:rFonts w:ascii="Times New Roman" w:eastAsiaTheme="minorHAnsi" w:hAnsi="Times New Roman" w:cs="Times New Roman"/>
                <w:sz w:val="28"/>
                <w:szCs w:val="26"/>
                <w:lang w:eastAsia="en-US"/>
              </w:rPr>
              <w:t>помещения в нежилое помещение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CA5970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Результат предоставления муниципальной услуги, указанный в пункте 2.3.1.1 регламента, в виде </w:t>
            </w:r>
            <w:r w:rsidRPr="00CA5970">
              <w:rPr>
                <w:rFonts w:ascii="Times New Roman" w:eastAsia="PT Astra Serif" w:hAnsi="Times New Roman" w:cs="Times New Roman"/>
                <w:sz w:val="28"/>
                <w:szCs w:val="26"/>
              </w:rPr>
              <w:t>уведомления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 о переводе жилого помещения в нежилое помещение</w:t>
            </w:r>
          </w:p>
        </w:tc>
      </w:tr>
      <w:tr w:rsidR="00C773F5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2.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935836">
            <w:pPr>
              <w:rPr>
                <w:rFonts w:ascii="Times New Roman" w:eastAsia="PT Astra Serif" w:hAnsi="Times New Roman" w:cs="Times New Roman"/>
                <w:sz w:val="28"/>
                <w:szCs w:val="26"/>
                <w:lang w:eastAsia="en-US"/>
              </w:rPr>
            </w:pP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Физические и юридические лица, являющиеся </w:t>
            </w:r>
            <w:r w:rsidRPr="00935836">
              <w:rPr>
                <w:rFonts w:ascii="Times New Roman" w:eastAsiaTheme="minorHAnsi" w:hAnsi="Times New Roman" w:cs="Times New Roman"/>
                <w:sz w:val="28"/>
                <w:szCs w:val="26"/>
                <w:lang w:eastAsia="en-US"/>
              </w:rPr>
              <w:t xml:space="preserve">собственником нежилого 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  <w:lang w:eastAsia="en-US"/>
              </w:rPr>
              <w:t>помещения</w:t>
            </w:r>
            <w:r w:rsidRPr="00935836">
              <w:rPr>
                <w:rFonts w:ascii="Times New Roman" w:eastAsiaTheme="minorHAnsi" w:hAnsi="Times New Roman" w:cs="Times New Roman"/>
                <w:sz w:val="28"/>
                <w:szCs w:val="26"/>
                <w:lang w:eastAsia="en-US"/>
              </w:rPr>
              <w:t xml:space="preserve"> 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  <w:lang w:eastAsia="en-US"/>
              </w:rPr>
              <w:t xml:space="preserve">при подаче заявления о переводе нежилого </w:t>
            </w:r>
            <w:r w:rsidRPr="00935836">
              <w:rPr>
                <w:rFonts w:ascii="Times New Roman" w:eastAsiaTheme="minorHAnsi" w:hAnsi="Times New Roman" w:cs="Times New Roman"/>
                <w:sz w:val="28"/>
                <w:szCs w:val="26"/>
                <w:lang w:eastAsia="en-US"/>
              </w:rPr>
              <w:t>помещения в жилое помещение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CA5970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Результат предоставления муниципальной услуги, указанный в пункте 2.3.1.2 регламента, в виде </w:t>
            </w:r>
            <w:r w:rsidRPr="00CA5970">
              <w:rPr>
                <w:rFonts w:ascii="Times New Roman" w:eastAsia="PT Astra Serif" w:hAnsi="Times New Roman" w:cs="Times New Roman"/>
                <w:sz w:val="28"/>
                <w:szCs w:val="26"/>
              </w:rPr>
              <w:t>уведомления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 о переводе </w:t>
            </w:r>
            <w:r w:rsidR="00CA5970">
              <w:rPr>
                <w:rFonts w:ascii="Times New Roman" w:eastAsia="PT Astra Serif" w:hAnsi="Times New Roman" w:cs="Times New Roman"/>
                <w:sz w:val="28"/>
                <w:szCs w:val="26"/>
              </w:rPr>
              <w:t xml:space="preserve">нежилого помещения в </w:t>
            </w:r>
            <w:r w:rsidRPr="00935836">
              <w:rPr>
                <w:rFonts w:ascii="Times New Roman" w:eastAsia="PT Astra Serif" w:hAnsi="Times New Roman" w:cs="Times New Roman"/>
                <w:sz w:val="28"/>
                <w:szCs w:val="26"/>
              </w:rPr>
              <w:t>жилое помещение</w:t>
            </w:r>
          </w:p>
        </w:tc>
      </w:tr>
      <w:tr w:rsidR="00C773F5" w:rsidRPr="00935836" w:rsidTr="00D01C31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3.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73F5" w:rsidRPr="00935836" w:rsidRDefault="00C773F5" w:rsidP="0093583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935836">
              <w:rPr>
                <w:rFonts w:ascii="Times New Roman" w:hAnsi="Times New Roman" w:cs="Times New Roman"/>
                <w:sz w:val="28"/>
                <w:szCs w:val="26"/>
              </w:rPr>
              <w:t xml:space="preserve">Заявители, ранее обращавшиеся за получением муниципальной </w:t>
            </w:r>
            <w:proofErr w:type="gramStart"/>
            <w:r w:rsidRPr="00935836">
              <w:rPr>
                <w:rFonts w:ascii="Times New Roman" w:hAnsi="Times New Roman" w:cs="Times New Roman"/>
                <w:sz w:val="28"/>
                <w:szCs w:val="26"/>
              </w:rPr>
              <w:t>услуги</w:t>
            </w:r>
            <w:proofErr w:type="gramEnd"/>
            <w:r w:rsidRPr="00935836">
              <w:rPr>
                <w:rFonts w:ascii="Times New Roman" w:hAnsi="Times New Roman" w:cs="Times New Roman"/>
                <w:sz w:val="28"/>
                <w:szCs w:val="26"/>
              </w:rPr>
              <w:t xml:space="preserve"> по результатам предо</w:t>
            </w:r>
            <w:r w:rsidR="00935836" w:rsidRPr="00935836">
              <w:rPr>
                <w:rFonts w:ascii="Times New Roman" w:hAnsi="Times New Roman" w:cs="Times New Roman"/>
                <w:sz w:val="28"/>
                <w:szCs w:val="26"/>
              </w:rPr>
              <w:t>с</w:t>
            </w:r>
            <w:r w:rsidRPr="00935836">
              <w:rPr>
                <w:rFonts w:ascii="Times New Roman" w:hAnsi="Times New Roman" w:cs="Times New Roman"/>
                <w:sz w:val="28"/>
                <w:szCs w:val="26"/>
              </w:rPr>
              <w:t>тавления которой выданы документы с допущенными опечатками и ошибками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C773F5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="PT Astra Serif"/>
                <w:sz w:val="28"/>
                <w:szCs w:val="26"/>
              </w:rPr>
              <w:t xml:space="preserve">Результат предоставления муниципальной услуги, указанный в пункте 2.3.1.3 регламента, </w:t>
            </w:r>
            <w:r w:rsidRPr="00935836">
              <w:rPr>
                <w:rFonts w:eastAsia="PT Astra Serif"/>
                <w:sz w:val="28"/>
                <w:szCs w:val="26"/>
                <w:lang w:eastAsia="en-US"/>
              </w:rPr>
              <w:t>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C773F5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4.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836" w:rsidRDefault="00C773F5" w:rsidP="00935836">
            <w:pPr>
              <w:pStyle w:val="s16"/>
              <w:suppressAutoHyphens/>
              <w:spacing w:before="0" w:after="0"/>
              <w:rPr>
                <w:rFonts w:eastAsiaTheme="minorHAnsi"/>
                <w:sz w:val="28"/>
                <w:szCs w:val="26"/>
                <w:lang w:eastAsia="en-US"/>
              </w:rPr>
            </w:pP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</w:t>
            </w:r>
            <w:r w:rsidR="00935836" w:rsidRPr="00935836">
              <w:rPr>
                <w:rFonts w:eastAsiaTheme="minorHAnsi"/>
                <w:sz w:val="28"/>
                <w:szCs w:val="26"/>
                <w:lang w:eastAsia="en-US"/>
              </w:rPr>
              <w:t>е</w:t>
            </w:r>
            <w:r w:rsidRPr="00935836">
              <w:rPr>
                <w:rFonts w:eastAsiaTheme="minorHAnsi"/>
                <w:sz w:val="28"/>
                <w:szCs w:val="26"/>
                <w:lang w:eastAsia="en-US"/>
              </w:rPr>
              <w:t xml:space="preserve"> предоставления</w:t>
            </w:r>
          </w:p>
          <w:p w:rsidR="001C1E20" w:rsidRDefault="001C1E20" w:rsidP="00935836">
            <w:pPr>
              <w:pStyle w:val="s16"/>
              <w:suppressAutoHyphens/>
              <w:spacing w:before="0" w:after="0"/>
              <w:rPr>
                <w:rFonts w:eastAsiaTheme="minorHAnsi"/>
                <w:sz w:val="28"/>
                <w:szCs w:val="26"/>
                <w:lang w:eastAsia="en-US"/>
              </w:rPr>
            </w:pPr>
          </w:p>
          <w:p w:rsidR="00935836" w:rsidRPr="00935836" w:rsidRDefault="00935836" w:rsidP="00935836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C773F5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="PT Astra Serif"/>
                <w:sz w:val="28"/>
                <w:szCs w:val="26"/>
              </w:rPr>
              <w:t>Результат предоставления муниципальной услуги, указанный в пункте 2.3.1.4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935836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uppressAutoHyphens/>
              <w:spacing w:before="0" w:after="0"/>
              <w:jc w:val="center"/>
              <w:rPr>
                <w:rFonts w:eastAsiaTheme="minorHAnsi"/>
                <w:sz w:val="28"/>
                <w:szCs w:val="26"/>
                <w:lang w:eastAsia="en-US"/>
              </w:rPr>
            </w:pPr>
            <w:r>
              <w:rPr>
                <w:rFonts w:eastAsiaTheme="minorHAnsi"/>
                <w:sz w:val="28"/>
                <w:szCs w:val="26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uppressAutoHyphens/>
              <w:spacing w:before="0" w:after="0"/>
              <w:jc w:val="center"/>
              <w:rPr>
                <w:rFonts w:eastAsia="PT Astra Serif"/>
                <w:sz w:val="28"/>
                <w:szCs w:val="26"/>
              </w:rPr>
            </w:pPr>
            <w:r>
              <w:rPr>
                <w:rFonts w:eastAsia="PT Astra Serif"/>
                <w:sz w:val="28"/>
                <w:szCs w:val="26"/>
              </w:rPr>
              <w:t>3</w:t>
            </w:r>
          </w:p>
        </w:tc>
      </w:tr>
      <w:tr w:rsidR="00C773F5" w:rsidRPr="00935836" w:rsidTr="001C1E20">
        <w:trPr>
          <w:trHeight w:val="31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C773F5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5.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C773F5" w:rsidP="00C773F5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От имени заявителя могут действовать его представители,</w:t>
            </w:r>
          </w:p>
          <w:p w:rsidR="00C773F5" w:rsidRPr="00935836" w:rsidRDefault="00C773F5" w:rsidP="00935836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надел</w:t>
            </w:r>
            <w:r w:rsidR="00935836" w:rsidRPr="00935836">
              <w:rPr>
                <w:rFonts w:eastAsiaTheme="minorHAnsi"/>
                <w:sz w:val="28"/>
                <w:szCs w:val="26"/>
                <w:lang w:eastAsia="en-US"/>
              </w:rPr>
              <w:t>е</w:t>
            </w:r>
            <w:r w:rsidRPr="00935836">
              <w:rPr>
                <w:rFonts w:eastAsiaTheme="minorHAnsi"/>
                <w:sz w:val="28"/>
                <w:szCs w:val="26"/>
                <w:lang w:eastAsia="en-US"/>
              </w:rPr>
              <w:t>нные соответствующими полномочиями в порядке, установленном законодательством Российской Федерации.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C773F5" w:rsidP="00580A3D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935836">
              <w:rPr>
                <w:rFonts w:eastAsia="PT Astra Serif"/>
                <w:sz w:val="28"/>
                <w:szCs w:val="26"/>
              </w:rPr>
              <w:t>Результаты предоставления муниципальной услуги, указанные в пункт</w:t>
            </w:r>
            <w:r w:rsidR="00580A3D">
              <w:rPr>
                <w:rFonts w:eastAsia="PT Astra Serif"/>
                <w:sz w:val="28"/>
                <w:szCs w:val="26"/>
              </w:rPr>
              <w:t>е</w:t>
            </w:r>
            <w:bookmarkStart w:id="0" w:name="_GoBack"/>
            <w:bookmarkEnd w:id="0"/>
            <w:r w:rsidRPr="00935836">
              <w:rPr>
                <w:rFonts w:eastAsia="PT Astra Serif"/>
                <w:sz w:val="28"/>
                <w:szCs w:val="26"/>
              </w:rPr>
              <w:t xml:space="preserve"> 2.3.1 регламента, в виде уведомления о переводе жилого (нежилого) помещения в нежилое (жилое) помещение, выданных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Default="00E61030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0A3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5D8B-FE7F-440C-AE85-0F590B64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28</cp:revision>
  <cp:lastPrinted>2025-11-10T08:46:00Z</cp:lastPrinted>
  <dcterms:created xsi:type="dcterms:W3CDTF">2025-06-11T10:14:00Z</dcterms:created>
  <dcterms:modified xsi:type="dcterms:W3CDTF">2025-11-17T07:43:00Z</dcterms:modified>
</cp:coreProperties>
</file>